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17" w:rsidRPr="00F3519E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SILLABUS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794F0F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94F0F">
        <w:rPr>
          <w:rStyle w:val="notranslate"/>
          <w:rFonts w:ascii="Times New Roman" w:hAnsi="Times New Roman" w:cs="Times New Roman"/>
          <w:b/>
          <w:bCs/>
          <w:sz w:val="24"/>
          <w:szCs w:val="24"/>
          <w:lang w:val="en-US"/>
        </w:rPr>
        <w:t>Spring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semester 2017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-2018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academic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year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Academic Course Information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132"/>
        <w:gridCol w:w="652"/>
        <w:gridCol w:w="734"/>
        <w:gridCol w:w="891"/>
        <w:gridCol w:w="1118"/>
        <w:gridCol w:w="1060"/>
        <w:gridCol w:w="980"/>
        <w:gridCol w:w="68"/>
        <w:gridCol w:w="1684"/>
      </w:tblGrid>
      <w:tr w:rsidR="00162017" w:rsidRPr="00F3519E" w:rsidTr="00483DE3">
        <w:trPr>
          <w:trHeight w:val="265"/>
        </w:trPr>
        <w:tc>
          <w:tcPr>
            <w:tcW w:w="1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D43BE4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3BE4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Code of discipline</w:t>
            </w:r>
            <w:r w:rsidRPr="00D43B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D43BE4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3BE4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Name of the discipline</w:t>
            </w:r>
            <w:r w:rsidRPr="00D43B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Number of hours per week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credits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ECTS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rPr>
          <w:trHeight w:val="2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Lek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Practice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Lab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7" w:rsidRPr="00F3519E" w:rsidTr="00483DE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10В739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D43BE4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3BE4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  <w:r w:rsidRPr="00D43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Technologies for the adoption and implementation of political decisions</w:t>
            </w:r>
            <w:r w:rsidRPr="00D43B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0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3.5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rPr>
          <w:trHeight w:val="315"/>
        </w:trPr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Lecturer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pStyle w:val="4"/>
              <w:spacing w:before="0" w:after="0"/>
              <w:jc w:val="both"/>
              <w:rPr>
                <w:lang w:val="en-US"/>
              </w:rPr>
            </w:pPr>
            <w:r>
              <w:rPr>
                <w:rStyle w:val="google-src-text1"/>
                <w:b w:val="0"/>
                <w:bCs w:val="0"/>
                <w:specVanish w:val="0"/>
              </w:rPr>
              <w:t>Абжаппарова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А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>
              <w:rPr>
                <w:rStyle w:val="google-src-text1"/>
                <w:b w:val="0"/>
                <w:bCs w:val="0"/>
                <w:specVanish w:val="0"/>
              </w:rPr>
              <w:t>А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.,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к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 w:rsidRPr="00F3519E">
              <w:rPr>
                <w:rStyle w:val="notranslate"/>
                <w:lang w:val="en-US"/>
              </w:rPr>
              <w:t xml:space="preserve"> </w:t>
            </w:r>
            <w:proofErr w:type="spellStart"/>
            <w:r w:rsidRPr="00F3519E">
              <w:rPr>
                <w:rStyle w:val="notranslate"/>
                <w:b w:val="0"/>
                <w:bCs w:val="0"/>
                <w:lang w:val="en-US"/>
              </w:rPr>
              <w:t>Abzhapparova</w:t>
            </w:r>
            <w:proofErr w:type="spellEnd"/>
            <w:r w:rsidRPr="00F3519E">
              <w:rPr>
                <w:rStyle w:val="notranslate"/>
                <w:lang w:val="en-US"/>
              </w:rPr>
              <w:t xml:space="preserve"> </w:t>
            </w:r>
            <w:r w:rsidRPr="00F3519E">
              <w:rPr>
                <w:rStyle w:val="notranslate"/>
                <w:b w:val="0"/>
                <w:bCs w:val="0"/>
                <w:lang w:val="en-US"/>
              </w:rPr>
              <w:t>AA,</w:t>
            </w:r>
            <w:r w:rsidRPr="00F3519E">
              <w:rPr>
                <w:rStyle w:val="notranslate"/>
                <w:lang w:val="en-US"/>
              </w:rPr>
              <w:t xml:space="preserve"> </w:t>
            </w:r>
            <w:r>
              <w:rPr>
                <w:b w:val="0"/>
                <w:color w:val="222222"/>
                <w:lang w:val="en-US"/>
              </w:rPr>
              <w:t>candidate of political science, lecturer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clock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Scheduled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rStyle w:val="google-src-text1"/>
                <w:lang w:val="en-US" w:eastAsia="en-US"/>
                <w:specVanish w:val="0"/>
              </w:rPr>
              <w:t>E - mail : aigul.abzhapparova @ gmail .</w:t>
            </w:r>
            <w:r>
              <w:rPr>
                <w:rStyle w:val="notranslate"/>
                <w:lang w:val="en-US" w:eastAsia="en-US"/>
              </w:rPr>
              <w:t xml:space="preserve"> E - </w:t>
            </w:r>
            <w:proofErr w:type="gramStart"/>
            <w:r>
              <w:rPr>
                <w:rStyle w:val="notranslate"/>
                <w:lang w:val="en-US" w:eastAsia="en-US"/>
              </w:rPr>
              <w:t>mail :</w:t>
            </w:r>
            <w:proofErr w:type="gramEnd"/>
            <w:r>
              <w:rPr>
                <w:rStyle w:val="notranslate"/>
                <w:lang w:val="en-US" w:eastAsia="en-US"/>
              </w:rPr>
              <w:t xml:space="preserve"> </w:t>
            </w:r>
            <w:proofErr w:type="spellStart"/>
            <w:r>
              <w:rPr>
                <w:rStyle w:val="notranslate"/>
                <w:lang w:val="en-US" w:eastAsia="en-US"/>
              </w:rPr>
              <w:t>aigul.abzhapparova@gmail</w:t>
            </w:r>
            <w:proofErr w:type="spellEnd"/>
            <w:r>
              <w:rPr>
                <w:rStyle w:val="notranslate"/>
                <w:lang w:val="en-US" w:eastAsia="en-US"/>
              </w:rPr>
              <w:t>.</w:t>
            </w:r>
            <w:r>
              <w:rPr>
                <w:rStyle w:val="google-src-text1"/>
                <w:lang w:val="en-US" w:eastAsia="en-US"/>
                <w:specVanish w:val="0"/>
              </w:rPr>
              <w:t>com</w:t>
            </w:r>
            <w:proofErr w:type="spellStart"/>
            <w:r>
              <w:rPr>
                <w:rStyle w:val="notranslate"/>
                <w:lang w:eastAsia="en-US"/>
              </w:rPr>
              <w:t>com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2017" w:rsidRPr="00F3519E" w:rsidTr="00483DE3"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rStyle w:val="google-src-text1"/>
                <w:lang w:eastAsia="en-US"/>
                <w:specVanish w:val="0"/>
              </w:rPr>
              <w:t>Телефон: 870 81864165</w:t>
            </w:r>
            <w:r>
              <w:rPr>
                <w:rStyle w:val="notranslate"/>
                <w:lang w:eastAsia="en-US"/>
              </w:rPr>
              <w:t xml:space="preserve"> </w:t>
            </w:r>
            <w:proofErr w:type="spellStart"/>
            <w:r>
              <w:rPr>
                <w:rStyle w:val="notranslate"/>
                <w:lang w:eastAsia="en-US"/>
              </w:rPr>
              <w:t>Phone</w:t>
            </w:r>
            <w:proofErr w:type="spellEnd"/>
            <w:r>
              <w:rPr>
                <w:rStyle w:val="notranslate"/>
                <w:lang w:eastAsia="en-US"/>
              </w:rPr>
              <w:t>: 870 81864165</w:t>
            </w:r>
            <w:r>
              <w:rPr>
                <w:lang w:eastAsia="en-US"/>
              </w:rPr>
              <w:t xml:space="preserve">  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hall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510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East</w:t>
            </w:r>
            <w:proofErr w:type="spellEnd"/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Assistant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pStyle w:val="4"/>
              <w:spacing w:before="0" w:after="0"/>
              <w:jc w:val="both"/>
              <w:rPr>
                <w:lang w:val="en-US" w:eastAsia="x-none"/>
              </w:rPr>
            </w:pPr>
            <w:r>
              <w:rPr>
                <w:rStyle w:val="google-src-text1"/>
                <w:b w:val="0"/>
                <w:bCs w:val="0"/>
                <w:specVanish w:val="0"/>
              </w:rPr>
              <w:t>Абжаппарова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А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>
              <w:rPr>
                <w:rStyle w:val="google-src-text1"/>
                <w:b w:val="0"/>
                <w:bCs w:val="0"/>
                <w:specVanish w:val="0"/>
              </w:rPr>
              <w:t>А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.,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к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>
              <w:rPr>
                <w:rStyle w:val="google-src-text1"/>
                <w:b w:val="0"/>
                <w:bCs w:val="0"/>
                <w:specVanish w:val="0"/>
              </w:rPr>
              <w:t>полит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>
              <w:rPr>
                <w:rStyle w:val="google-src-text1"/>
                <w:b w:val="0"/>
                <w:bCs w:val="0"/>
                <w:specVanish w:val="0"/>
              </w:rPr>
              <w:t>н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.,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преп</w:t>
            </w:r>
            <w:r w:rsidRPr="00F3519E">
              <w:rPr>
                <w:rStyle w:val="notranslate"/>
                <w:lang w:val="en-US"/>
              </w:rPr>
              <w:t xml:space="preserve"> </w:t>
            </w:r>
            <w:proofErr w:type="spellStart"/>
            <w:r w:rsidRPr="00F3519E">
              <w:rPr>
                <w:rStyle w:val="notranslate"/>
                <w:b w:val="0"/>
                <w:bCs w:val="0"/>
                <w:lang w:val="en-US"/>
              </w:rPr>
              <w:t>Abzhapparova</w:t>
            </w:r>
            <w:proofErr w:type="spellEnd"/>
            <w:r w:rsidRPr="00F3519E">
              <w:rPr>
                <w:rStyle w:val="notranslate"/>
                <w:lang w:val="en-US"/>
              </w:rPr>
              <w:t xml:space="preserve"> </w:t>
            </w:r>
            <w:r w:rsidRPr="00F3519E">
              <w:rPr>
                <w:rStyle w:val="notranslate"/>
                <w:b w:val="0"/>
                <w:bCs w:val="0"/>
                <w:lang w:val="en-US"/>
              </w:rPr>
              <w:t>AA,</w:t>
            </w:r>
            <w:r w:rsidRPr="00F3519E">
              <w:rPr>
                <w:rStyle w:val="notranslate"/>
                <w:lang w:val="en-US"/>
              </w:rPr>
              <w:t xml:space="preserve"> </w:t>
            </w:r>
            <w:r>
              <w:rPr>
                <w:b w:val="0"/>
                <w:color w:val="222222"/>
                <w:lang w:val="en-US"/>
              </w:rPr>
              <w:t>candidate of political science, lecturer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clock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val="en-US" w:eastAsia="en-US"/>
              </w:rPr>
            </w:pPr>
            <w:r>
              <w:rPr>
                <w:rStyle w:val="google-src-text1"/>
                <w:lang w:val="en-US" w:eastAsia="en-US"/>
                <w:specVanish w:val="0"/>
              </w:rPr>
              <w:t>E - mail : aigul.abzhapparova @ gmail .</w:t>
            </w:r>
            <w:r>
              <w:rPr>
                <w:rStyle w:val="notranslate"/>
                <w:lang w:val="en-US" w:eastAsia="en-US"/>
              </w:rPr>
              <w:t xml:space="preserve"> E - </w:t>
            </w:r>
            <w:proofErr w:type="gramStart"/>
            <w:r>
              <w:rPr>
                <w:rStyle w:val="notranslate"/>
                <w:lang w:val="en-US" w:eastAsia="en-US"/>
              </w:rPr>
              <w:t>mail :</w:t>
            </w:r>
            <w:proofErr w:type="gramEnd"/>
            <w:r>
              <w:rPr>
                <w:rStyle w:val="notranslate"/>
                <w:lang w:val="en-US" w:eastAsia="en-US"/>
              </w:rPr>
              <w:t xml:space="preserve"> </w:t>
            </w:r>
            <w:proofErr w:type="spellStart"/>
            <w:r>
              <w:rPr>
                <w:rStyle w:val="notranslate"/>
                <w:lang w:val="en-US" w:eastAsia="en-US"/>
              </w:rPr>
              <w:t>aigul.abzhapparova@gmail</w:t>
            </w:r>
            <w:proofErr w:type="spellEnd"/>
            <w:r>
              <w:rPr>
                <w:rStyle w:val="notranslate"/>
                <w:lang w:val="en-US" w:eastAsia="en-US"/>
              </w:rPr>
              <w:t>.</w:t>
            </w:r>
            <w:r>
              <w:rPr>
                <w:lang w:val="en-US" w:eastAsia="en-US"/>
              </w:rPr>
              <w:t xml:space="preserve"> </w:t>
            </w:r>
            <w:r>
              <w:rPr>
                <w:rStyle w:val="google-src-text1"/>
                <w:lang w:val="en-US" w:eastAsia="en-US"/>
                <w:specVanish w:val="0"/>
              </w:rPr>
              <w:t>com</w:t>
            </w:r>
            <w:r>
              <w:rPr>
                <w:rStyle w:val="notranslate"/>
                <w:lang w:val="en-US" w:eastAsia="en-US"/>
              </w:rPr>
              <w:t>com</w:t>
            </w:r>
            <w:r>
              <w:rPr>
                <w:lang w:val="en-US" w:eastAsia="en-US"/>
              </w:rPr>
              <w:t xml:space="preserve"> </w:t>
            </w:r>
          </w:p>
          <w:p w:rsidR="00162017" w:rsidRDefault="00162017" w:rsidP="00483DE3">
            <w:pPr>
              <w:pStyle w:val="a3"/>
              <w:spacing w:before="0" w:beforeAutospacing="0" w:after="0" w:afterAutospacing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2017" w:rsidRPr="00F3519E" w:rsidTr="00483DE3">
        <w:trPr>
          <w:trHeight w:val="277"/>
        </w:trPr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rStyle w:val="google-src-text1"/>
                <w:lang w:eastAsia="en-US"/>
                <w:specVanish w:val="0"/>
              </w:rPr>
              <w:t>Телефон: 87081864165</w:t>
            </w:r>
            <w:r>
              <w:rPr>
                <w:rStyle w:val="notranslate"/>
                <w:lang w:eastAsia="en-US"/>
              </w:rPr>
              <w:t xml:space="preserve"> </w:t>
            </w:r>
            <w:proofErr w:type="spellStart"/>
            <w:r>
              <w:rPr>
                <w:rStyle w:val="notranslate"/>
                <w:lang w:eastAsia="en-US"/>
              </w:rPr>
              <w:t>Phone</w:t>
            </w:r>
            <w:proofErr w:type="spellEnd"/>
            <w:r>
              <w:rPr>
                <w:rStyle w:val="notranslate"/>
                <w:lang w:eastAsia="en-US"/>
              </w:rPr>
              <w:t>: 87081864165</w:t>
            </w:r>
            <w:r>
              <w:rPr>
                <w:lang w:eastAsia="en-US"/>
              </w:rPr>
              <w:t xml:space="preserve"> </w:t>
            </w:r>
          </w:p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Audience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510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East</w:t>
            </w:r>
            <w:proofErr w:type="spellEnd"/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2017" w:rsidRPr="00F3519E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tbl>
      <w:tblPr>
        <w:tblW w:w="9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8086"/>
      </w:tblGrid>
      <w:tr w:rsidR="00162017" w:rsidRPr="00C04B27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Academic presentation of the course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Type of training course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theoretical and compulsory subject to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To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form in students a systematized knowledge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about the theory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of political decision making, peculiarities of their implementation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Purpose of the course: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As a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result of studying the discipline, the master will have the following competences: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mastering by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students of the complex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both theoretical and practical knowledge in the field of the theory of political decision making;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study of constructive technologies for making political decisions;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training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in methods of analyzing the acceptance of political decisions, assessing crisis phenomena and situations, and practical skills in implementing policy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C04B27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Prerequisites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"Theory of politics", "Political power", "Political systems and regimes."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C04B27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ost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requisites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World politics and international relations,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modern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international relations and global development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C04B27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Informational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resources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Training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literature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162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Kolomiets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V. Modernization and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politics .-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M., 2011. </w:t>
            </w:r>
          </w:p>
          <w:p w:rsidR="00162017" w:rsidRPr="00F3519E" w:rsidRDefault="00162017" w:rsidP="00162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hyperlink r:id="rId5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Firsova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I.A.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Management Solutions: A Textbook for Bachelors / IA.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7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Firsova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, O.V.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8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Danilova, S.V.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9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Karpova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;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0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Finno-Universitet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;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1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under the Society.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2" w:history="1">
              <w:r w:rsidRPr="00794F0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Ed.</w:t>
              </w:r>
            </w:hyperlink>
            <w:r w:rsidRPr="00794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3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I.A.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Firsovoy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- </w:t>
              </w:r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Moscow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: </w:t>
              </w:r>
              <w:proofErr w:type="spellStart"/>
              <w:proofErr w:type="gram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Yurayt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,</w:t>
              </w:r>
              <w:proofErr w:type="gram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2012 - 400 p.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162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Panina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O. Adoption and execution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of state decisions-M, 2014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Internet</w:t>
            </w:r>
            <w:proofErr w:type="spellEnd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resources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Message of the President of the Republic of Kazakhstan N.A.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Nazarbayev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"Strategy-2050.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political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course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state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" </w:t>
            </w:r>
            <w:proofErr w:type="spellStart"/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akorda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kz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, 2012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lastRenderedPageBreak/>
              <w:t xml:space="preserve">              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Litvak, BG Management decisions. Workshop [Electronic resource]: Textbook.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allowance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/ BG Litvak. - Moscow: Moscow Financial-Industrial Academy, 2012. - Access mode: http://znanium.com/catalog (EBS ZNANIUM).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all-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politologija.ru - and information resource, which presents a large number of theoretical material on politics and political science.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allpolitologia.ru - an information resource, which presents a large number of theoretical material on politics and political science.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cyberleninka.ru - scientific electronic library.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hyperlink r:id="rId16" w:history="1">
              <w:r w:rsidRPr="00F3519E">
                <w:rPr>
                  <w:rFonts w:ascii="&amp;quot" w:eastAsia="Times New Roman" w:hAnsi="&amp;quot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kisi.kz</w:t>
              </w:r>
            </w:hyperlink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- </w:t>
            </w:r>
            <w:r w:rsidRPr="00F3519E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val="en-US" w:eastAsia="ru-RU"/>
              </w:rPr>
              <w:t>Kazakhstan Institute for Strategic Studies under the President of the Republic of Kazakhstan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C04B27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lastRenderedPageBreak/>
              <w:t>Academic policy of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course in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context of university values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Rules of academic behavior: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Obligatory presence in the classroom, inadmissibility of late arrivals.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Absence and delay in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classes without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prior warning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of the teacher are estimated at 0 points.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Obligatory observance of the terms of fulfillment and delivery of assignments (on CDS, boundary, control, laboratory, project, etc.), projects, examinations.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In case of violation of the deadlines, the task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is evaluated</w:t>
            </w:r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taking into account the deduction of penalty points.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Academic values: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Academic honesty and integrity: independence of all tasks;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inadmissibility of plagiarism, forgery, the use of cribs, cheating at all stages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of knowledge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control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,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deception of the teacher and disrespectful attitude towards him.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(Code of Honor of a student of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Students with disabilities can receive counseling by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email.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address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aigul.abzhapparova@gmail.com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,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phone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87081864165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F3519E" w:rsidTr="00483DE3">
        <w:trPr>
          <w:trHeight w:val="2641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Evaluation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appraisal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policy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Criterial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evaluation: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evaluation</w:t>
            </w:r>
            <w:proofErr w:type="gramEnd"/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 xml:space="preserve"> of learning outcomes in relation to descriptors, verification of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formation of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competences (learning outcomes specified for the purpose) on the boundary control and examinations.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Summative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evaluation: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Evaluation of the presence and activity of work in the classroom;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evaluation of the completed task, CPC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(case /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essay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Final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Evaluation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is calculated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by the following formula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E23CB11" wp14:editId="2E3205D9">
                      <wp:extent cx="4337050" cy="323850"/>
                      <wp:effectExtent l="0" t="0" r="0" b="0"/>
                      <wp:docPr id="17" name="Прямоугольник 17" descr="https://translate.googleusercontent.com/translate_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37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3B19ED" id="Прямоугольник 17" o:spid="_x0000_s1026" alt="https://translate.googleusercontent.com/translate_f" style="width:341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Calendar for the implementation of the content of the training course: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6202"/>
        <w:gridCol w:w="1294"/>
        <w:gridCol w:w="1413"/>
      </w:tblGrid>
      <w:tr w:rsidR="00162017" w:rsidRPr="00F3519E" w:rsidTr="001A3D0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Week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date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Title of the topic (lecture, practical lesson, CPC)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Hours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maximum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1A3D0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rPr>
          <w:trHeight w:val="433"/>
        </w:trPr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1.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  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Theory of the adoption of the process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rPr>
          <w:trHeight w:val="56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Stages of political decision-making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A3D0E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62017" w:rsidRPr="00F3519E" w:rsidTr="001A3D0E">
        <w:trPr>
          <w:trHeight w:val="406"/>
        </w:trPr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2.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  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Approaches to the adoption of the political decision-making process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C04B27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  <w:r w:rsidR="00C04B27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25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A3D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Modern theories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of political decision-making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7" w:rsidRPr="00F3519E" w:rsidTr="001A3D0E"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3.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Political decision making: types and characteristics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rPr>
          <w:trHeight w:val="5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3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Typology of political decision making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5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C04B2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10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4.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Instrumental technologies for political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decision-making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4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Political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color w:val="111111"/>
                <w:sz w:val="24"/>
                <w:szCs w:val="24"/>
                <w:lang w:val="en-US" w:eastAsia="ru-RU"/>
              </w:rPr>
              <w:t>decisions in the field of planning, organization of activities.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1A3D0E" w:rsidRDefault="00C04B2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162017" w:rsidRPr="00C04B27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color w:val="111111"/>
                <w:sz w:val="24"/>
                <w:szCs w:val="24"/>
                <w:lang w:val="en-US" w:eastAsia="ru-RU"/>
              </w:rPr>
              <w:t>SRSP 1.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color w:val="111111"/>
                <w:sz w:val="24"/>
                <w:szCs w:val="24"/>
                <w:lang w:val="en-US" w:eastAsia="ru-RU"/>
              </w:rPr>
              <w:t>The content and stages of the process of making managerial decisions.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C04B27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2017" w:rsidRPr="00F3519E" w:rsidTr="001A3D0E"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5.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The process of forming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5.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7" w:tgtFrame="_top" w:history="1">
              <w:r w:rsidR="00162017" w:rsidRPr="00F3519E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The process of developing a</w:t>
              </w:r>
              <w:r w:rsidR="00162017"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  <w:r w:rsidR="00162017" w:rsidRPr="00F3519E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political solution</w:t>
              </w:r>
            </w:hyperlink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C04B2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SRSP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Developing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Agenda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1A3D0E"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6th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6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Classification of political problems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6.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Terms of political decision-making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3.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Examine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circle of officials involved in the political decision-making process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(in writing)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A3D0E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2017" w:rsidRPr="00F3519E" w:rsidTr="001A3D0E"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7th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7.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Criteria for the adoption and implementation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7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Styles of the adoption and implementation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1A3D0E" w:rsidRDefault="00C04B2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bookmarkStart w:id="0" w:name="_GoBack"/>
            <w:bookmarkEnd w:id="0"/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1A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5023E9" w:rsidTr="001A3D0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Exam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100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5023E9" w:rsidTr="001A3D0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Total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100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162017" w:rsidRPr="005023E9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5023E9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5023E9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1A3D0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Teacher ____</w:t>
      </w:r>
      <w:r w:rsidRPr="005023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</w:t>
      </w:r>
      <w:r w:rsidRPr="005023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__________________</w:t>
      </w:r>
      <w:r w:rsidRPr="005023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3D0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Abzhapparova</w:t>
      </w:r>
      <w:proofErr w:type="spellEnd"/>
      <w:r w:rsidRPr="001A3D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3D0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AA.</w:t>
      </w:r>
      <w:r w:rsidRPr="001A3D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1A3D0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A3D0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Head of the Department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_____________________________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Nasimova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G.O.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Chairman of the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bureau</w:t>
      </w:r>
      <w:proofErr w:type="gramEnd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 xml:space="preserve"> of the faculty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____________________________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Zhubanazarova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NS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2777B5" w:rsidRDefault="00162017" w:rsidP="00162017">
      <w:pPr>
        <w:rPr>
          <w:lang w:val="en-US"/>
        </w:rPr>
      </w:pPr>
    </w:p>
    <w:p w:rsidR="00772118" w:rsidRPr="00162017" w:rsidRDefault="00772118">
      <w:pPr>
        <w:rPr>
          <w:lang w:val="en-US"/>
        </w:rPr>
      </w:pPr>
    </w:p>
    <w:sectPr w:rsidR="00772118" w:rsidRPr="0016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824B7"/>
    <w:multiLevelType w:val="multilevel"/>
    <w:tmpl w:val="4E5C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F17D7"/>
    <w:multiLevelType w:val="multilevel"/>
    <w:tmpl w:val="89088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17"/>
    <w:rsid w:val="00162017"/>
    <w:rsid w:val="001A3D0E"/>
    <w:rsid w:val="005023E9"/>
    <w:rsid w:val="00772118"/>
    <w:rsid w:val="00C0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8C8BE-620C-4321-B545-AE01163E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17"/>
  </w:style>
  <w:style w:type="paragraph" w:styleId="4">
    <w:name w:val="heading 4"/>
    <w:basedOn w:val="a"/>
    <w:link w:val="40"/>
    <w:uiPriority w:val="9"/>
    <w:qFormat/>
    <w:rsid w:val="001620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0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162017"/>
  </w:style>
  <w:style w:type="character" w:customStyle="1" w:styleId="google-src-text1">
    <w:name w:val="google-src-text1"/>
    <w:basedOn w:val="a0"/>
    <w:rsid w:val="00162017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3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2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7" Type="http://schemas.openxmlformats.org/officeDocument/2006/relationships/hyperlink" Target="https://translate.google.com/translate?hl=ru&amp;prev=_t&amp;sl=ru&amp;tl=en&amp;u=http://ecsocman.edu.ru/db/msg/20686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.google.com/translate?hl=ru&amp;prev=_t&amp;sl=ru&amp;tl=en&amp;u=http://kisi.k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1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5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5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0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4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Қалдыбай Айғаным</cp:lastModifiedBy>
  <cp:revision>3</cp:revision>
  <dcterms:created xsi:type="dcterms:W3CDTF">2018-02-01T06:10:00Z</dcterms:created>
  <dcterms:modified xsi:type="dcterms:W3CDTF">2018-02-01T06:18:00Z</dcterms:modified>
</cp:coreProperties>
</file>